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52" w:rsidRPr="00605752" w:rsidRDefault="00605752" w:rsidP="00DE1222">
      <w:pP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6092"/>
          <w:kern w:val="36"/>
          <w:sz w:val="28"/>
          <w:szCs w:val="28"/>
          <w:lang w:eastAsia="ru-RU"/>
        </w:rPr>
      </w:pPr>
      <w:r w:rsidRPr="00605752">
        <w:rPr>
          <w:rFonts w:ascii="Times New Roman" w:eastAsia="Times New Roman" w:hAnsi="Times New Roman" w:cs="Times New Roman"/>
          <w:b/>
          <w:bCs/>
          <w:color w:val="376092"/>
          <w:kern w:val="36"/>
          <w:sz w:val="28"/>
          <w:szCs w:val="28"/>
          <w:lang w:eastAsia="ru-RU"/>
        </w:rPr>
        <w:t>Наступил клещевой сезон</w:t>
      </w:r>
    </w:p>
    <w:p w:rsidR="00605752" w:rsidRPr="00605752" w:rsidRDefault="00605752" w:rsidP="00605752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выглядят клещи?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Наиболее опасны таежные и лесные клещи. Размер самок клещей 3-5 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кровососании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Точно определить род и вид клещей может только специалист.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ЛЮБОЙ ПРИСОСАВШИЙСЯ КЛЕЩ ДОЛЖЕН РАССМАТРИВАТЬСЯ КАК ПОТЕНЦИАЛЬНО ОПАСНЫЙ.</w:t>
      </w:r>
    </w:p>
    <w:p w:rsidR="00605752" w:rsidRPr="00605752" w:rsidRDefault="00605752" w:rsidP="00605752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нападают клещи?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Клещи поджидают жертву на травяной растительности, реже на кустарниках, но никогда не заползают на деревья, не падают и не прыгают с них. Стоит рядом с клещом оказаться человеку, как клещ прицепившись к одежде, ползет вверх, пока не найдет укромное место под одеждой, чтобы присосаться к телу. На это уходит в среднем 30 минут. Ползут клещи всегда вверх, поэтому обнаруживают их подмышками, в паху, на спине, на шее и голове.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Само- и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взаимоосмотры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обнаружения клещей необходимо проводить каждые 15-20 минут.</w:t>
      </w:r>
    </w:p>
    <w:p w:rsidR="00605752" w:rsidRPr="00605752" w:rsidRDefault="00605752" w:rsidP="00605752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защититься от клещей?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Выходя в лес, парк или на любую территорию, где встречаются клещи, необходимо одеться таким образом, чтобы предотвратить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заползание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клещей под одежду и облегчить быстрый осмотр для обнаружения прицепившихся клещей.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Эффективность защиты многократно увеличивается при обработке одежды специальными аэрозольными химическими средствами –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акарицидными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(убивающими клещей),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репеллентными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(отпугивающими клещей) или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акарицидно-репеллентными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(отпугивающими и убивающими одновременно)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средства никогда не следует наносить на кожу!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Обязательно читайте инструкцию на средство! Правильное применение специальных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акарицидных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акарицидно-репеллентных</w:t>
      </w:r>
      <w:proofErr w:type="spell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обеспечивает уровень защиты до 100%.</w:t>
      </w:r>
    </w:p>
    <w:p w:rsidR="00605752" w:rsidRPr="00605752" w:rsidRDefault="00605752" w:rsidP="00605752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удалить клеща?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отсутствии специальных приспособлений можно удалять клещей при помощи нитки, завязать ее вокруг погруженного в кожу хоботка и, вращая или покачивая, тянуть вверх</w:t>
      </w:r>
      <w:proofErr w:type="gram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следует что-либо капать на клеща и ждать когда он сам отпадет.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Клещ не отпадет, а продолжит вводить в кровь возбудителей болезней.</w:t>
      </w:r>
    </w:p>
    <w:p w:rsidR="00DE1222" w:rsidRDefault="00DE1222" w:rsidP="00605752">
      <w:pPr>
        <w:spacing w:after="225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22" w:rsidRDefault="00DE1222" w:rsidP="00605752">
      <w:pPr>
        <w:spacing w:after="225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22" w:rsidRDefault="00DE1222" w:rsidP="00605752">
      <w:pPr>
        <w:spacing w:after="225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22" w:rsidRDefault="00DE1222" w:rsidP="00605752">
      <w:pPr>
        <w:spacing w:after="225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752" w:rsidRPr="00605752" w:rsidRDefault="00605752" w:rsidP="00605752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E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делать с клещом?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Клеща надо сохранить в максимально неповрежденном состоянии, лучше живым.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Мертвых клещей следует также поместить в емкость.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клещей проводится в ФБУЗ «Центр гигиены и эпидемиологии в Ивановской области». Стоимость исследования можно узнать в разделе "Услуги" (прейскурант - микробиологические исследования - серологические исследования).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доставки в лабораторию хранить их в холодном месте при температуре плюс 4-8</w:t>
      </w:r>
      <w:proofErr w:type="gramStart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(холодильник, термос со льдом и т. п.). 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клеща нужно для оценки его опасности и, при необходимости, назначения лечения.</w:t>
      </w:r>
    </w:p>
    <w:p w:rsidR="00605752" w:rsidRPr="00605752" w:rsidRDefault="00605752" w:rsidP="00605752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клещ не сохранился</w:t>
      </w:r>
      <w:r w:rsidRPr="00605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Вам не удалось сдать клещей для анализа или при отрицательных результатах анализа, и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</w:t>
      </w:r>
    </w:p>
    <w:p w:rsidR="0027516E" w:rsidRPr="00DE1222" w:rsidRDefault="0027516E">
      <w:pPr>
        <w:rPr>
          <w:rFonts w:ascii="Times New Roman" w:hAnsi="Times New Roman" w:cs="Times New Roman"/>
          <w:sz w:val="24"/>
          <w:szCs w:val="24"/>
        </w:rPr>
      </w:pPr>
    </w:p>
    <w:sectPr w:rsidR="0027516E" w:rsidRPr="00DE1222" w:rsidSect="0091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52"/>
    <w:rsid w:val="0027516E"/>
    <w:rsid w:val="00605752"/>
    <w:rsid w:val="00915E91"/>
    <w:rsid w:val="00CD7A2E"/>
    <w:rsid w:val="00DE1222"/>
    <w:rsid w:val="00E6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91"/>
  </w:style>
  <w:style w:type="paragraph" w:styleId="1">
    <w:name w:val="heading 1"/>
    <w:basedOn w:val="a"/>
    <w:link w:val="10"/>
    <w:uiPriority w:val="9"/>
    <w:qFormat/>
    <w:rsid w:val="00605752"/>
    <w:pPr>
      <w:spacing w:after="225" w:line="360" w:lineRule="atLeast"/>
      <w:outlineLvl w:val="0"/>
    </w:pPr>
    <w:rPr>
      <w:rFonts w:ascii="Times New Roman" w:eastAsia="Times New Roman" w:hAnsi="Times New Roman" w:cs="Times New Roman"/>
      <w:b/>
      <w:bCs/>
      <w:color w:val="37609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52"/>
    <w:rPr>
      <w:rFonts w:ascii="Times New Roman" w:eastAsia="Times New Roman" w:hAnsi="Times New Roman" w:cs="Times New Roman"/>
      <w:b/>
      <w:bCs/>
      <w:color w:val="376092"/>
      <w:kern w:val="36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5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glsestra</dc:creator>
  <cp:lastModifiedBy>админ</cp:lastModifiedBy>
  <cp:revision>2</cp:revision>
  <dcterms:created xsi:type="dcterms:W3CDTF">2016-04-28T11:30:00Z</dcterms:created>
  <dcterms:modified xsi:type="dcterms:W3CDTF">2016-04-28T11:30:00Z</dcterms:modified>
</cp:coreProperties>
</file>